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B5F" w:rsidRPr="00D62C22" w:rsidRDefault="00F75185" w:rsidP="008E1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C22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организации </w:t>
      </w:r>
    </w:p>
    <w:p w:rsidR="00176B5F" w:rsidRPr="00D62C22" w:rsidRDefault="00F75185" w:rsidP="008E1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C22">
        <w:rPr>
          <w:rFonts w:ascii="Times New Roman" w:hAnsi="Times New Roman" w:cs="Times New Roman"/>
          <w:b/>
          <w:sz w:val="24"/>
          <w:szCs w:val="24"/>
        </w:rPr>
        <w:t xml:space="preserve">дистанционных </w:t>
      </w:r>
      <w:r w:rsidR="00584CED" w:rsidRPr="00D62C22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:rsidR="00F138F5" w:rsidRPr="00D62C22" w:rsidRDefault="00F75185" w:rsidP="008E1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C22">
        <w:rPr>
          <w:rFonts w:ascii="Times New Roman" w:hAnsi="Times New Roman" w:cs="Times New Roman"/>
          <w:b/>
          <w:sz w:val="24"/>
          <w:szCs w:val="24"/>
        </w:rPr>
        <w:t>по биологии</w:t>
      </w:r>
    </w:p>
    <w:p w:rsidR="008E1B6A" w:rsidRPr="00D62C22" w:rsidRDefault="008E1B6A" w:rsidP="008E1B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75185" w:rsidRPr="00D62C22" w:rsidRDefault="00E51F12" w:rsidP="00E51F12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62C22">
        <w:rPr>
          <w:rFonts w:ascii="Times New Roman" w:hAnsi="Times New Roman" w:cs="Times New Roman"/>
          <w:color w:val="FF0000"/>
          <w:sz w:val="24"/>
          <w:szCs w:val="24"/>
        </w:rPr>
        <w:t>При работе</w:t>
      </w:r>
      <w:r w:rsidR="001014A7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 в </w:t>
      </w:r>
      <w:r w:rsidR="001014A7" w:rsidRPr="00D62C22">
        <w:rPr>
          <w:rFonts w:ascii="Times New Roman" w:hAnsi="Times New Roman" w:cs="Times New Roman"/>
          <w:color w:val="FF0000"/>
          <w:sz w:val="24"/>
          <w:szCs w:val="24"/>
          <w:lang w:val="en-US"/>
        </w:rPr>
        <w:t>Zoom</w:t>
      </w:r>
      <w:r w:rsidR="001014A7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 возможно объединить классы в параллели (например</w:t>
      </w:r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1014A7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 9А и 9 Б, 5А и 5Б), при   </w:t>
      </w:r>
      <w:r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 условии прохождения одной темы</w:t>
      </w:r>
    </w:p>
    <w:p w:rsidR="00E51F12" w:rsidRPr="00D62C22" w:rsidRDefault="00E51F12" w:rsidP="00E51F12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Если один класс - работа в </w:t>
      </w:r>
      <w:r w:rsidRPr="00D62C22">
        <w:rPr>
          <w:rFonts w:ascii="Times New Roman" w:hAnsi="Times New Roman" w:cs="Times New Roman"/>
          <w:color w:val="FF0000"/>
          <w:sz w:val="24"/>
          <w:szCs w:val="24"/>
          <w:lang w:val="en-US"/>
        </w:rPr>
        <w:t>zoom</w:t>
      </w:r>
      <w:r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 20 мин.  Если </w:t>
      </w:r>
      <w:r w:rsidR="001014A7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в </w:t>
      </w:r>
      <w:r w:rsidRPr="00D62C22">
        <w:rPr>
          <w:rFonts w:ascii="Times New Roman" w:hAnsi="Times New Roman" w:cs="Times New Roman"/>
          <w:color w:val="FF0000"/>
          <w:sz w:val="24"/>
          <w:szCs w:val="24"/>
        </w:rPr>
        <w:t>параллели, можно увеличить до 30 мин.</w:t>
      </w:r>
    </w:p>
    <w:p w:rsidR="00E51F12" w:rsidRPr="00D62C22" w:rsidRDefault="00E51F12" w:rsidP="00E51F12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Время на этапах занятия корректирует учитель, исходя из темы занятия, типа урока, </w:t>
      </w:r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применяемых </w:t>
      </w:r>
      <w:r w:rsidRPr="00D62C22">
        <w:rPr>
          <w:rFonts w:ascii="Times New Roman" w:hAnsi="Times New Roman" w:cs="Times New Roman"/>
          <w:color w:val="FF0000"/>
          <w:sz w:val="24"/>
          <w:szCs w:val="24"/>
        </w:rPr>
        <w:t>методов, технологий</w:t>
      </w:r>
      <w:r w:rsidR="001014A7" w:rsidRPr="00D62C2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014A7" w:rsidRPr="00D62C22" w:rsidRDefault="001014A7" w:rsidP="00E51F12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62C22">
        <w:rPr>
          <w:rFonts w:ascii="Times New Roman" w:hAnsi="Times New Roman" w:cs="Times New Roman"/>
          <w:color w:val="FF0000"/>
          <w:sz w:val="24"/>
          <w:szCs w:val="24"/>
        </w:rPr>
        <w:t>По программе 5-7</w:t>
      </w:r>
      <w:r w:rsidR="005B4756">
        <w:rPr>
          <w:rFonts w:ascii="Times New Roman" w:hAnsi="Times New Roman" w:cs="Times New Roman"/>
          <w:color w:val="FF0000"/>
          <w:sz w:val="24"/>
          <w:szCs w:val="24"/>
        </w:rPr>
        <w:t>, 10-11</w:t>
      </w:r>
      <w:r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 классы </w:t>
      </w:r>
      <w:r w:rsidR="005B4756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D62C22">
        <w:rPr>
          <w:rFonts w:ascii="Times New Roman" w:hAnsi="Times New Roman" w:cs="Times New Roman"/>
          <w:color w:val="FF0000"/>
          <w:sz w:val="24"/>
          <w:szCs w:val="24"/>
        </w:rPr>
        <w:t>1 час в неделю</w:t>
      </w:r>
    </w:p>
    <w:p w:rsidR="00A0341A" w:rsidRPr="00D62C22" w:rsidRDefault="00A0341A" w:rsidP="00E51F12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По программе 8- 9 классы 2 часа в неделю </w:t>
      </w:r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(один час в неделю в </w:t>
      </w:r>
      <w:r w:rsidR="008E1B6A" w:rsidRPr="00D62C22">
        <w:rPr>
          <w:rFonts w:ascii="Times New Roman" w:hAnsi="Times New Roman" w:cs="Times New Roman"/>
          <w:color w:val="FF0000"/>
          <w:sz w:val="24"/>
          <w:szCs w:val="24"/>
          <w:lang w:val="en-US"/>
        </w:rPr>
        <w:t>Zoom</w:t>
      </w:r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 xml:space="preserve">, второй час предложить ссылку на </w:t>
      </w:r>
      <w:proofErr w:type="spellStart"/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>видеоурок</w:t>
      </w:r>
      <w:proofErr w:type="spellEnd"/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>, задание по учебнику</w:t>
      </w:r>
      <w:r w:rsidR="00AF292E" w:rsidRPr="00D62C22">
        <w:rPr>
          <w:rFonts w:ascii="Times New Roman" w:hAnsi="Times New Roman" w:cs="Times New Roman"/>
          <w:color w:val="FF0000"/>
          <w:sz w:val="24"/>
          <w:szCs w:val="24"/>
        </w:rPr>
        <w:t>, задание на закрепление изученного</w:t>
      </w:r>
      <w:r w:rsidR="008E1B6A" w:rsidRPr="00D62C22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8E1B6A" w:rsidRPr="00D62C22" w:rsidRDefault="008E1B6A" w:rsidP="008E1B6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2977"/>
        <w:gridCol w:w="2364"/>
        <w:gridCol w:w="1605"/>
      </w:tblGrid>
      <w:tr w:rsidR="00D62C22" w:rsidRPr="00D62C22" w:rsidTr="00341DEC">
        <w:tc>
          <w:tcPr>
            <w:tcW w:w="993" w:type="dxa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639" w:type="dxa"/>
            <w:gridSpan w:val="4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2C22" w:rsidRPr="00D62C22" w:rsidTr="002F0474">
        <w:tc>
          <w:tcPr>
            <w:tcW w:w="993" w:type="dxa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639" w:type="dxa"/>
            <w:gridSpan w:val="4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</w:t>
            </w:r>
          </w:p>
        </w:tc>
      </w:tr>
      <w:tr w:rsidR="00D62C22" w:rsidRPr="00D62C22" w:rsidTr="00BA65BC">
        <w:tc>
          <w:tcPr>
            <w:tcW w:w="993" w:type="dxa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</w:tc>
        <w:tc>
          <w:tcPr>
            <w:tcW w:w="9639" w:type="dxa"/>
            <w:gridSpan w:val="4"/>
          </w:tcPr>
          <w:p w:rsidR="00D62C22" w:rsidRPr="00D62C22" w:rsidRDefault="00D62C22" w:rsidP="00F7518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62C22" w:rsidRPr="00D62C22" w:rsidTr="00397D38">
        <w:tc>
          <w:tcPr>
            <w:tcW w:w="993" w:type="dxa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639" w:type="dxa"/>
            <w:gridSpan w:val="4"/>
          </w:tcPr>
          <w:p w:rsidR="00D62C22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пола и наследование признаков, сцепленных с полом</w:t>
            </w:r>
          </w:p>
        </w:tc>
      </w:tr>
      <w:tr w:rsidR="000A2701" w:rsidRPr="00D62C22" w:rsidTr="00D62C22">
        <w:tc>
          <w:tcPr>
            <w:tcW w:w="10632" w:type="dxa"/>
            <w:gridSpan w:val="5"/>
          </w:tcPr>
          <w:p w:rsidR="00A0341A" w:rsidRPr="00D62C22" w:rsidRDefault="00A0341A" w:rsidP="00D62C22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  <w:r w:rsidRPr="00D62C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 мин </w:t>
            </w:r>
          </w:p>
        </w:tc>
      </w:tr>
      <w:tr w:rsidR="000A2701" w:rsidRPr="00D62C22" w:rsidTr="00D62C22">
        <w:tc>
          <w:tcPr>
            <w:tcW w:w="993" w:type="dxa"/>
          </w:tcPr>
          <w:p w:rsidR="00A0341A" w:rsidRPr="00D62C22" w:rsidRDefault="00A0341A" w:rsidP="003714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Этап занятия </w:t>
            </w:r>
          </w:p>
        </w:tc>
        <w:tc>
          <w:tcPr>
            <w:tcW w:w="2977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364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1605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0A2701" w:rsidRPr="00D62C22" w:rsidTr="00D62C22">
        <w:tc>
          <w:tcPr>
            <w:tcW w:w="993" w:type="dxa"/>
          </w:tcPr>
          <w:p w:rsidR="00A0341A" w:rsidRPr="00D62C22" w:rsidRDefault="00A0341A" w:rsidP="003714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0341A" w:rsidRPr="00D62C22" w:rsidRDefault="00584CED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2977" w:type="dxa"/>
          </w:tcPr>
          <w:p w:rsidR="00A0341A" w:rsidRPr="00D62C22" w:rsidRDefault="00584CED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Учитель до урока дает задание познакомиться с новой темой, выписать термины, определения к ним</w:t>
            </w:r>
          </w:p>
        </w:tc>
        <w:tc>
          <w:tcPr>
            <w:tcW w:w="2364" w:type="dxa"/>
          </w:tcPr>
          <w:p w:rsidR="00A0341A" w:rsidRPr="00D62C22" w:rsidRDefault="00A0341A" w:rsidP="00A03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Предварительно читают параграфы учебника Выписывают в рабочую тетрадь </w:t>
            </w:r>
            <w:proofErr w:type="gramStart"/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</w:t>
            </w:r>
            <w:r w:rsidR="000A2701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::</w:t>
            </w:r>
            <w:proofErr w:type="gramEnd"/>
            <w:r w:rsidR="00584CED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A2701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Х-хромосома,</w:t>
            </w:r>
            <w:r w:rsidR="000A2701"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="000A2701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хромосома, половые хромосомы, </w:t>
            </w:r>
            <w:proofErr w:type="spellStart"/>
            <w:r w:rsidR="000A2701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аутосомы</w:t>
            </w:r>
            <w:proofErr w:type="spellEnd"/>
            <w:r w:rsidR="000A2701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, кариотип, наследование, сцепленное с полом</w:t>
            </w:r>
          </w:p>
        </w:tc>
        <w:tc>
          <w:tcPr>
            <w:tcW w:w="1605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01" w:rsidRPr="00D62C22" w:rsidTr="00D62C22">
        <w:tc>
          <w:tcPr>
            <w:tcW w:w="993" w:type="dxa"/>
          </w:tcPr>
          <w:p w:rsidR="00A0341A" w:rsidRPr="00D62C22" w:rsidRDefault="00A0341A" w:rsidP="003714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Консультирование  </w:t>
            </w:r>
          </w:p>
        </w:tc>
        <w:tc>
          <w:tcPr>
            <w:tcW w:w="2977" w:type="dxa"/>
          </w:tcPr>
          <w:p w:rsidR="000A2701" w:rsidRPr="00D62C22" w:rsidRDefault="000A2701" w:rsidP="000A2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 платформе 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zoom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341A" w:rsidRPr="00D62C22" w:rsidRDefault="000A2701" w:rsidP="000A27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Отвечает на вопросы учащихся, возникшие при закреплении пройденной ранее темы </w:t>
            </w:r>
            <w:r w:rsidR="00A0341A" w:rsidRPr="00D62C22">
              <w:rPr>
                <w:rFonts w:ascii="Times New Roman" w:hAnsi="Times New Roman" w:cs="Times New Roman"/>
                <w:sz w:val="24"/>
                <w:szCs w:val="24"/>
              </w:rPr>
              <w:t>Разбор типичных ошибок домашней работы, проверочной и т.д.</w:t>
            </w:r>
          </w:p>
        </w:tc>
        <w:tc>
          <w:tcPr>
            <w:tcW w:w="2364" w:type="dxa"/>
          </w:tcPr>
          <w:p w:rsidR="000A2701" w:rsidRPr="00D62C22" w:rsidRDefault="000A2701" w:rsidP="000A2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 платформе 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zoom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A2701" w:rsidRPr="00D62C22" w:rsidRDefault="000A2701" w:rsidP="000A2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Обращаются к учителю за разъяснением тех трудностей, с которыми столкнулись при закреплении материала</w:t>
            </w:r>
          </w:p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0A2701" w:rsidRPr="00D62C22" w:rsidTr="00D62C22">
        <w:tc>
          <w:tcPr>
            <w:tcW w:w="993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2693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нового материала </w:t>
            </w:r>
          </w:p>
        </w:tc>
        <w:tc>
          <w:tcPr>
            <w:tcW w:w="2977" w:type="dxa"/>
          </w:tcPr>
          <w:p w:rsidR="000A2701" w:rsidRPr="00D62C22" w:rsidRDefault="000A2701" w:rsidP="000A270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 платформе 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zoom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A2701" w:rsidRPr="00D62C22" w:rsidRDefault="000A2701" w:rsidP="000A270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Объясняет новый материал по теме, используя средства наглядности 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(презентацию, схемы и таблицы и др.)</w:t>
            </w:r>
          </w:p>
          <w:p w:rsidR="000A2701" w:rsidRPr="00D62C22" w:rsidRDefault="000A2701" w:rsidP="000A27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0A2701" w:rsidRPr="00D62C22" w:rsidRDefault="000A2701" w:rsidP="000A27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Работа на платформе 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zoom</w:t>
            </w: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0341A" w:rsidRPr="00D62C22" w:rsidRDefault="000A2701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задают вопросы по ходу демонстрации</w:t>
            </w:r>
          </w:p>
        </w:tc>
        <w:tc>
          <w:tcPr>
            <w:tcW w:w="1605" w:type="dxa"/>
          </w:tcPr>
          <w:p w:rsidR="00A0341A" w:rsidRPr="00D62C22" w:rsidRDefault="00D32C1F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62C2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A0341A" w:rsidRPr="00D62C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0A2701" w:rsidRPr="00D62C22" w:rsidTr="00D62C22">
        <w:tc>
          <w:tcPr>
            <w:tcW w:w="993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A0341A" w:rsidRPr="00D62C22" w:rsidRDefault="00A0341A" w:rsidP="000A27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</w:t>
            </w:r>
          </w:p>
        </w:tc>
        <w:tc>
          <w:tcPr>
            <w:tcW w:w="2977" w:type="dxa"/>
          </w:tcPr>
          <w:p w:rsidR="00A0341A" w:rsidRPr="00D62C22" w:rsidRDefault="000A2701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Разбирают 2-3 задания по данной теме из ВПР, ОГЭ, ЕГЭ</w:t>
            </w:r>
          </w:p>
        </w:tc>
        <w:tc>
          <w:tcPr>
            <w:tcW w:w="2364" w:type="dxa"/>
          </w:tcPr>
          <w:p w:rsidR="00A0341A" w:rsidRPr="00D62C22" w:rsidRDefault="008E1B6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задают вопросы</w:t>
            </w:r>
          </w:p>
        </w:tc>
        <w:tc>
          <w:tcPr>
            <w:tcW w:w="1605" w:type="dxa"/>
          </w:tcPr>
          <w:p w:rsidR="00A0341A" w:rsidRPr="00D62C22" w:rsidRDefault="00D62C22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0341A" w:rsidRPr="00D62C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966A52" w:rsidRPr="00D62C22" w:rsidTr="00F8032C">
        <w:tc>
          <w:tcPr>
            <w:tcW w:w="10632" w:type="dxa"/>
            <w:gridSpan w:val="5"/>
          </w:tcPr>
          <w:p w:rsidR="00966A52" w:rsidRPr="00D62C22" w:rsidRDefault="00966A52" w:rsidP="00966A5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школьника</w:t>
            </w:r>
          </w:p>
        </w:tc>
      </w:tr>
      <w:tr w:rsidR="000A2701" w:rsidRPr="00D62C22" w:rsidTr="00D62C22">
        <w:tc>
          <w:tcPr>
            <w:tcW w:w="993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0341A" w:rsidRPr="00D62C22" w:rsidRDefault="00A0341A" w:rsidP="00966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bookmarkStart w:id="0" w:name="_GoBack"/>
            <w:bookmarkEnd w:id="0"/>
          </w:p>
        </w:tc>
        <w:tc>
          <w:tcPr>
            <w:tcW w:w="2977" w:type="dxa"/>
          </w:tcPr>
          <w:p w:rsidR="00176B5F" w:rsidRPr="00D62C22" w:rsidRDefault="008E1B6A" w:rsidP="008E1B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r w:rsidR="00176B5F" w:rsidRPr="00D62C22">
              <w:rPr>
                <w:rFonts w:ascii="Times New Roman" w:hAnsi="Times New Roman" w:cs="Times New Roman"/>
                <w:sz w:val="24"/>
                <w:szCs w:val="24"/>
              </w:rPr>
              <w:t>ель дает учащимся задание (3-4)</w:t>
            </w:r>
          </w:p>
          <w:p w:rsidR="008E1B6A" w:rsidRPr="00D62C22" w:rsidRDefault="008E1B6A" w:rsidP="008E1B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</w:p>
          <w:p w:rsidR="008E1B6A" w:rsidRPr="00D62C22" w:rsidRDefault="00176B5F" w:rsidP="00176B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учебника1,2 </w:t>
            </w:r>
            <w:proofErr w:type="spellStart"/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79, выполнить задание 3,4 </w:t>
            </w:r>
            <w:proofErr w:type="spellStart"/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="00B95989" w:rsidRPr="00D62C22">
              <w:rPr>
                <w:rFonts w:ascii="Times New Roman" w:hAnsi="Times New Roman" w:cs="Times New Roman"/>
                <w:sz w:val="24"/>
                <w:szCs w:val="24"/>
              </w:rPr>
              <w:t>(выслать скан работ учителю)</w:t>
            </w:r>
          </w:p>
          <w:p w:rsidR="008E1B6A" w:rsidRPr="00D62C22" w:rsidRDefault="00176B5F" w:rsidP="00176B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на </w:t>
            </w:r>
            <w:proofErr w:type="gramStart"/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карточке  </w:t>
            </w:r>
            <w:r w:rsidR="00B95989" w:rsidRPr="00D62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B95989" w:rsidRPr="00D62C22">
              <w:rPr>
                <w:rFonts w:ascii="Times New Roman" w:hAnsi="Times New Roman" w:cs="Times New Roman"/>
                <w:sz w:val="24"/>
                <w:szCs w:val="24"/>
              </w:rPr>
              <w:t>выслать скан работ учителю)</w:t>
            </w:r>
          </w:p>
          <w:p w:rsidR="008E1B6A" w:rsidRPr="00D62C22" w:rsidRDefault="00176B5F" w:rsidP="00176B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8E1B6A" w:rsidRPr="00D62C22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дистанционных образовательных платформах</w:t>
            </w:r>
            <w:r w:rsidR="00045574"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989" w:rsidRPr="00D62C22">
              <w:rPr>
                <w:rFonts w:ascii="Times New Roman" w:hAnsi="Times New Roman" w:cs="Times New Roman"/>
                <w:sz w:val="24"/>
                <w:szCs w:val="24"/>
              </w:rPr>
              <w:t>(автоматическая проверка работ)</w:t>
            </w:r>
          </w:p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A0341A" w:rsidRPr="00D62C22" w:rsidRDefault="000A2701" w:rsidP="00D32C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Работают по плану, подготовленному учителем </w:t>
            </w:r>
          </w:p>
        </w:tc>
        <w:tc>
          <w:tcPr>
            <w:tcW w:w="1605" w:type="dxa"/>
          </w:tcPr>
          <w:p w:rsidR="00A0341A" w:rsidRPr="00D62C22" w:rsidRDefault="00A0341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B6A" w:rsidRPr="00D62C22" w:rsidTr="00D62C22">
        <w:tc>
          <w:tcPr>
            <w:tcW w:w="10632" w:type="dxa"/>
            <w:gridSpan w:val="5"/>
          </w:tcPr>
          <w:p w:rsidR="008E1B6A" w:rsidRPr="00D62C22" w:rsidRDefault="008E1B6A" w:rsidP="00F751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Дистанционные образовательные платформы:</w:t>
            </w:r>
          </w:p>
          <w:p w:rsidR="008E1B6A" w:rsidRPr="00D62C22" w:rsidRDefault="008E1B6A" w:rsidP="008E1B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«Российская электронная школа» </w:t>
            </w:r>
            <w:hyperlink r:id="rId5" w:history="1">
              <w:r w:rsidRPr="00D62C2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  <w:p w:rsidR="008E1B6A" w:rsidRPr="00D62C22" w:rsidRDefault="008E1B6A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ЯКлассс</w:t>
            </w:r>
            <w:proofErr w:type="spellEnd"/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D62C2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https://www.yaklass.ru</w:t>
              </w:r>
            </w:hyperlink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5989" w:rsidRPr="00D62C22" w:rsidRDefault="00B95989" w:rsidP="00F75185">
            <w:pPr>
              <w:pStyle w:val="a3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Онлайн - тесты по биологии</w:t>
            </w:r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Оnline</w:t>
            </w:r>
            <w:proofErr w:type="spellEnd"/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est</w:t>
            </w:r>
            <w:proofErr w:type="spellEnd"/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r w:rsidR="00D32C1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ad</w:t>
            </w:r>
            <w:proofErr w:type="spellEnd"/>
            <w:r w:rsidRPr="00D62C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hyperlink r:id="rId7" w:history="1">
              <w:r w:rsidRPr="00D62C22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https://onlinetestpad.com/ru/tests/biology/8class</w:t>
              </w:r>
            </w:hyperlink>
          </w:p>
          <w:p w:rsidR="00B95989" w:rsidRPr="00D62C22" w:rsidRDefault="00B95989" w:rsidP="00F75185">
            <w:pPr>
              <w:pStyle w:val="a3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>Решу ГИА</w:t>
            </w:r>
            <w:r w:rsidRPr="00D62C22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     </w:t>
            </w:r>
            <w:r w:rsidRPr="00D62C22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 </w:t>
            </w:r>
            <w:hyperlink r:id="rId8" w:history="1">
              <w:r w:rsidR="00D32C1F" w:rsidRPr="00D62C22">
                <w:rPr>
                  <w:rStyle w:val="a5"/>
                  <w:rFonts w:ascii="Times New Roman" w:eastAsia="Calibri" w:hAnsi="Times New Roman" w:cs="Times New Roman"/>
                  <w:b/>
                  <w:sz w:val="24"/>
                  <w:szCs w:val="24"/>
                </w:rPr>
                <w:t>https://bio-oge.sdamgia.ru/</w:t>
              </w:r>
            </w:hyperlink>
            <w:r w:rsidR="00D62C22">
              <w:rPr>
                <w:rStyle w:val="a5"/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62C22" w:rsidRPr="00D62C22">
              <w:rPr>
                <w:rStyle w:val="a5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>(</w:t>
            </w:r>
            <w:r w:rsidR="00D62C22">
              <w:rPr>
                <w:rStyle w:val="a5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 xml:space="preserve"> Можно</w:t>
            </w:r>
            <w:proofErr w:type="gramEnd"/>
            <w:r w:rsidR="00D62C22">
              <w:rPr>
                <w:rStyle w:val="a5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 xml:space="preserve"> формировать свои задания, делать ссылку для школьников)</w:t>
            </w:r>
          </w:p>
          <w:p w:rsidR="00D32C1F" w:rsidRPr="00D62C22" w:rsidRDefault="00D32C1F" w:rsidP="00F75185">
            <w:pPr>
              <w:pStyle w:val="a3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</w:p>
          <w:p w:rsidR="00D32C1F" w:rsidRPr="00D62C22" w:rsidRDefault="00C95B88" w:rsidP="00F75185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62C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Видеоуроки</w:t>
            </w:r>
            <w:proofErr w:type="spellEnd"/>
            <w:r w:rsidRPr="00D62C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C95B88" w:rsidRPr="00D62C22" w:rsidRDefault="00C95B88" w:rsidP="00C95B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«Российская электронная школа» </w:t>
            </w:r>
            <w:hyperlink r:id="rId9" w:history="1">
              <w:r w:rsidRPr="00D62C2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  <w:p w:rsidR="00C95B88" w:rsidRPr="00D62C22" w:rsidRDefault="00C95B88" w:rsidP="00C95B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C22">
              <w:rPr>
                <w:rFonts w:ascii="Times New Roman" w:hAnsi="Times New Roman" w:cs="Times New Roman"/>
                <w:sz w:val="24"/>
                <w:szCs w:val="24"/>
              </w:rPr>
              <w:t>ЯКлассс</w:t>
            </w:r>
            <w:proofErr w:type="spellEnd"/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D62C2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https://www.yaklass.ru</w:t>
              </w:r>
            </w:hyperlink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5B88" w:rsidRPr="00D62C22" w:rsidRDefault="00C95B88" w:rsidP="00F75185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ИНФОУРОК </w:t>
            </w:r>
            <w:hyperlink r:id="rId11" w:history="1">
              <w:r w:rsidR="00176B5F" w:rsidRPr="00D62C22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https://infourok.ru/</w:t>
              </w:r>
            </w:hyperlink>
            <w:r w:rsidR="00176B5F" w:rsidRPr="00D62C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95B88" w:rsidRPr="00D62C22" w:rsidRDefault="00C95B88" w:rsidP="00F75185">
            <w:pPr>
              <w:pStyle w:val="a3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</w:p>
          <w:p w:rsidR="00B95989" w:rsidRPr="00D62C22" w:rsidRDefault="00B95989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B6A" w:rsidRPr="00D62C22" w:rsidRDefault="00B95989" w:rsidP="00F751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C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75185" w:rsidRDefault="00F75185" w:rsidP="00F751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65E9" w:rsidRPr="004D65E9" w:rsidRDefault="004D65E9" w:rsidP="004D65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D65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Электронные ресурсы по биологии</w:t>
      </w:r>
    </w:p>
    <w:tbl>
      <w:tblPr>
        <w:tblW w:w="0" w:type="auto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45"/>
        <w:gridCol w:w="6910"/>
      </w:tblGrid>
      <w:tr w:rsidR="004D65E9" w:rsidRPr="004D65E9" w:rsidTr="004D65E9">
        <w:trPr>
          <w:tblCellSpacing w:w="15" w:type="dxa"/>
        </w:trPr>
        <w:tc>
          <w:tcPr>
            <w:tcW w:w="225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7FC54AD" wp14:editId="320545A8">
                  <wp:extent cx="1428750" cy="1143000"/>
                  <wp:effectExtent l="0" t="0" r="0" b="0"/>
                  <wp:docPr id="1" name="Рисунок 1" descr="http://mini.s-shot.ru/1280x1024/JPEG/150/Z100/?school-collection.edu.ru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ini.s-shot.ru/1280x1024/JPEG/150/Z100/?school-collection.edu.ru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Федеральное хранилище Единой коллекции цифровых образовательных ресурсов (Коллекция) было создано в период 2005-2007 гг. в рамках проекта "Информатизация системы образования" (ИСО), выполняемого Национальным фондом 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подготовки кадров по поручению Министерства образования и науки Российской Федерации. В 2008 году пополнение и развитие Коллекции осуществлялось из средств Федеральной целевой программы развития образования (ФЦПРО).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Целью создания Коллекции является сосредоточение в одном месте и предоставление доступа к полному набору современных обучающих средств, предназначенных для преподавания и изучения различных учебных дисциплин в соответствии с федеральным компонентом государственных образовательных стандартов начального общего, основного общего и среднего (полного) общего образования. 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настоящее время в Коллекции размещено более 111 000 цифровых образовательных ресурсов практически по всем предметам базисного учебного плана. В Коллекции представлены наборы цифровых ресурсов к большому количеству учебников, рекомендованных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к использованию в школах России, инновационные учебно-методические разработки, разнообразные тематические и предметные коллекции, а также другие учебные, культурно-просветительские и познавательные материалы.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созданию Единой коллекции цифровых образовательных ресурсов удостоены премии Правительства Российской Федерации в области образования за 2008 год в составе Федеральной системы информационных образовательных ресурсов.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14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http://school-collection.edu.ru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4D65E9">
        <w:trPr>
          <w:tblCellSpacing w:w="15" w:type="dxa"/>
        </w:trPr>
        <w:tc>
          <w:tcPr>
            <w:tcW w:w="225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649618B" wp14:editId="5876CA37">
                  <wp:extent cx="1428750" cy="1143000"/>
                  <wp:effectExtent l="0" t="0" r="0" b="0"/>
                  <wp:docPr id="2" name="Рисунок 2" descr="http://mini.s-shot.ru/1280x1024/JPEG/150/Z100/?fcior.edu.ru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ini.s-shot.ru/1280x1024/JPEG/150/Z100/?fcior.edu.ru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 (ФЦИОР)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 для всех уровней и ступеней образования. Сайт ФЦИОР обеспечивает каталогизацию электронных образовательных ресурсов различного типа за счет использования единой информационной модели метаданных, основанной на стандарте LOM.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последнее время получили распространение открытые образовательные модульные мультимедиа системы (ОМС), объединяющие электронные учебные модули трех типов: информационные, практические и контрольные. Электронные учебные модули создаются по тематическим элементам учебных предметов и дисциплин. Каждый учебный модуль автономен и представляет собой законченный интерактивный мультимедиа продукт, нацеленный на решение определенной учебной задачи. Для воспроизведения учебного модуля на компьютере требуется 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предварительно установить специальный программный продукт – ОМС-плеер.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17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http://fcior.edu.ru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Рекомендации по использованию ресурсов ФЦИОР: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65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2FCC2A" wp14:editId="58EA1B2B">
                  <wp:extent cx="209550" cy="209550"/>
                  <wp:effectExtent l="0" t="0" r="0" b="0"/>
                  <wp:docPr id="3" name="Рисунок 3" descr="https://lbz.ru/images/icon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bz.ru/images/icon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9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для 6 класса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УМК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Беркинблит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М.Б. и др.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65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B849B6" wp14:editId="12AB5731">
                  <wp:extent cx="209550" cy="209550"/>
                  <wp:effectExtent l="0" t="0" r="0" b="0"/>
                  <wp:docPr id="4" name="Рисунок 4" descr="https://lbz.ru/images/icon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bz.ru/images/icon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0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для 7 класса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УМК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Беркинблит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М.Б. и др.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65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F0BEE1" wp14:editId="5534EDB9">
                  <wp:extent cx="209550" cy="209550"/>
                  <wp:effectExtent l="0" t="0" r="0" b="0"/>
                  <wp:docPr id="5" name="Рисунок 5" descr="https://lbz.ru/images/icon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bz.ru/images/icon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1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для 8 класса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УМК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Беркинблит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М.Б. и др.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65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D7B001" wp14:editId="0F82984D">
                  <wp:extent cx="209550" cy="209550"/>
                  <wp:effectExtent l="0" t="0" r="0" b="0"/>
                  <wp:docPr id="6" name="Рисунок 6" descr="https://lbz.ru/images/icon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bz.ru/images/icon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2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для 9 класса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УМК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Беркинблит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М.Б. и др.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65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87F05A" wp14:editId="3BDFE958">
                  <wp:extent cx="209550" cy="209550"/>
                  <wp:effectExtent l="0" t="0" r="0" b="0"/>
                  <wp:docPr id="7" name="Рисунок 7" descr="https://lbz.ru/images/icon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bz.ru/images/icon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3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для 10-11 классов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УМК Иванова Т.В. и др.</w:t>
            </w:r>
          </w:p>
        </w:tc>
      </w:tr>
    </w:tbl>
    <w:p w:rsidR="004D65E9" w:rsidRPr="004D65E9" w:rsidRDefault="00966A52" w:rsidP="004D6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5" style="width:0;height:1.5pt" o:hralign="center" o:hrstd="t" o:hr="t" fillcolor="#a0a0a0" stroked="f"/>
        </w:pict>
      </w:r>
    </w:p>
    <w:p w:rsidR="004D65E9" w:rsidRPr="004D65E9" w:rsidRDefault="004D65E9" w:rsidP="004D65E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65E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Рекомендуемые электронные ресурсы</w:t>
      </w:r>
    </w:p>
    <w:tbl>
      <w:tblPr>
        <w:tblW w:w="0" w:type="auto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45"/>
        <w:gridCol w:w="6910"/>
      </w:tblGrid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633F5D7B" wp14:editId="0B42A2E9">
                  <wp:extent cx="1428750" cy="1143000"/>
                  <wp:effectExtent l="0" t="0" r="0" b="0"/>
                  <wp:docPr id="9" name="Рисунок 9" descr="http://mini.s-shot.ru/1280x1024/JPEG/150/Z100/?bio.1september.ru">
                    <a:hlinkClick xmlns:a="http://schemas.openxmlformats.org/drawingml/2006/main" r:id="rId2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ini.s-shot.ru/1280x1024/JPEG/150/Z100/?bio.1september.ru">
                            <a:hlinkClick r:id="rId2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 для учителя биологии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Газета «Биология» издательского дома Первое сентября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26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http://bio.1september.ru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5B8E3C3" wp14:editId="143A2809">
                  <wp:extent cx="1428750" cy="1143000"/>
                  <wp:effectExtent l="0" t="0" r="0" b="0"/>
                  <wp:docPr id="11" name="Рисунок 11" descr="http://mini.s-shot.ru/1280x1024/JPEG/150/Z100/?www.eco.nw.ru">
                    <a:hlinkClick xmlns:a="http://schemas.openxmlformats.org/drawingml/2006/main" r:id="rId2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mini.s-shot.ru/1280x1024/JPEG/150/Z100/?www.eco.nw.ru">
                            <a:hlinkClick r:id="rId2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Внешкольная экология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межрегионального общественного экологического движения "Гатчина - Гатчинский Район - Санкт-Петербург - Кронштадт" (Программа "Школьная Экологическая Инициатива"). 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29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http://www.eco.nw.ru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10674DA" wp14:editId="0695605A">
                  <wp:extent cx="1428750" cy="1143000"/>
                  <wp:effectExtent l="0" t="0" r="0" b="0"/>
                  <wp:docPr id="12" name="Рисунок 12" descr="http://mini.s-shot.ru/1280x1024/JPEG/150/Z100/?www.sbio.info">
                    <a:hlinkClick xmlns:a="http://schemas.openxmlformats.org/drawingml/2006/main" r:id="rId3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mini.s-shot.ru/1280x1024/JPEG/150/Z100/?www.sbio.info">
                            <a:hlinkClick r:id="rId3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Вся биология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биология - это научно-образовательный проект, посвящённый биологии и родственным наукам. Основная идея портала заключается в создании большого информационного ресурса, главная цель которого: предоставление информации по всем разделам биологии в максимально доступной форме для обычного читателя.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32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http://www.sbio.info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FBD8DD6" wp14:editId="4CCEC76D">
                  <wp:extent cx="1428750" cy="1143000"/>
                  <wp:effectExtent l="0" t="0" r="0" b="0"/>
                  <wp:docPr id="13" name="Рисунок 13" descr="http://mini.s-shot.ru/1280x1024/JPEG/150/Z100/?www.darwin.museum.ru">
                    <a:hlinkClick xmlns:a="http://schemas.openxmlformats.org/drawingml/2006/main" r:id="rId3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ini.s-shot.ru/1280x1024/JPEG/150/Z100/?www.darwin.museum.ru">
                            <a:hlinkClick r:id="rId3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Государственный Дарвиновский музей 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Дарвиновский музей — один из крупнейших музеев Москвы. Основан 7 октября 1907 молодым зоологом А. Ф.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Котсом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первый и единственный на тот момент музей </w:t>
            </w: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эволюции живого мира. В 1995 открыто новое здание музея, строительство которого велось двадцать лет.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Дарвиновский музей является крупнейшим естественнонаучным музеем Европы. Экспозиция рассказывает об истории становления теории эволюции, разнообразии жизни на Земле, об изменчивости и наследственности, о естественном отборе и борьбе за существование в природе. Уникальную часть фондов составляют: коллекция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аберративных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форм, коллекция альбиносов и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меланистов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коллекция зубов вымерших акул, редкие книги, коллекция анималистического искусства. В залах музея установлены компьютеры, подключенные к интернету и позволяющие получить подробную информацию не только об экспозиции музея, но и о многих других крупных естественнонаучных музеях России.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Уникальные «Обучающие гиды-путеводители» дают посетителям возможность самостоятельно изучить любой раздел экспозиции. В музее работают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световидеомузыкальная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экспозиция «Живая планета», мультимедийный центр «Эко-Москва» и кинолекторий.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35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http://www.darwin.museum.ru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5F71EE2" wp14:editId="10139E75">
                  <wp:extent cx="1428750" cy="1143000"/>
                  <wp:effectExtent l="0" t="0" r="0" b="0"/>
                  <wp:docPr id="14" name="Рисунок 14" descr="http://mini.s-shot.ru/1280x1024/JPEG/150/Z100/?www.zin.ru/museum/">
                    <a:hlinkClick xmlns:a="http://schemas.openxmlformats.org/drawingml/2006/main" r:id="rId3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mini.s-shot.ru/1280x1024/JPEG/150/Z100/?www.zin.ru/museum/">
                            <a:hlinkClick r:id="rId3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Зоологический музей в Санкт-Петербурге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Зоологический музей Зоологического института РАН — старейший зоологический музей на территории России. Музей как самостоятельная единица был образован в 1832 году путём отделения от экспозиции Кунсткамеры. В настоящее время является структурой в составе Зоологического института.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число выставленных экспонатов превышает 30 000, а общая площадь экспозиции составляет 6 000 кв. м. На сегодня музейная экспозиция занимает большую часть второго этажа обширного здания Зоологического института, а также хоры в первом зале.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38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http://www.zin.ru/museum/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225D72C" wp14:editId="1112ED8D">
                  <wp:extent cx="1428750" cy="1143000"/>
                  <wp:effectExtent l="0" t="0" r="0" b="0"/>
                  <wp:docPr id="16" name="Рисунок 16" descr="http://mini.s-shot.ru/1280x1024/JPEG/150/Z100/?www.paleo.ru/museum">
                    <a:hlinkClick xmlns:a="http://schemas.openxmlformats.org/drawingml/2006/main" r:id="rId3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mini.s-shot.ru/1280x1024/JPEG/150/Z100/?www.paleo.ru/museum">
                            <a:hlinkClick r:id="rId3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Палеонтологический музей РАН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Палеонтологический музей им.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Ю.А.Орлова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неотъемлемой частью Палеонтологического института РАН. Он по праву считается одним из крупнейших естественноисторических музеев мира. Экспозиция Музея посвящена эволюции органического мира Земли.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41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http://www.paleo.ru/museum/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0BC8B1A" wp14:editId="2BD9413D">
                  <wp:extent cx="1428750" cy="1143000"/>
                  <wp:effectExtent l="0" t="0" r="0" b="0"/>
                  <wp:docPr id="17" name="Рисунок 17" descr="http://mini.s-shot.ru/1280x1024/JPEG/150/Z100/?www.anatomus.ru">
                    <a:hlinkClick xmlns:a="http://schemas.openxmlformats.org/drawingml/2006/main" r:id="rId4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mini.s-shot.ru/1280x1024/JPEG/150/Z100/?www.anatomus.ru">
                            <a:hlinkClick r:id="rId4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Анатомия человека в иллюстрациях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Анатомия - наука о строении организма и его органов. Термин происходит от греческого «анатоме», что означает рассечение. Один из методов изучения строения человека – вскрытие тела и изучение его органов. В древние времена большим грехом считалось проводить вскрытия, и поэтому они были запрещены, и только в период Возрождения вновь было разрешено проводить вскрытия на телах казненных. Анатомия человека тесно связана с физиологией – наукой о жизненных функциях организма и органов. Ведь не зная строения органа нельзя понять причины его заболевания. Наука анатомия играет важнейшую роль в медицине, не зная тонкостей строения тела, медицина была бы бессильна. Не зная функций, которые выполняет каждая система органов, нельзя бы было не только лечить простейшие заболевания, но и даже поставить диагноз.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44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http://www.anatomus.ru/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C312F4D" wp14:editId="0DFF5B3C">
                  <wp:extent cx="1428750" cy="1143000"/>
                  <wp:effectExtent l="0" t="0" r="0" b="0"/>
                  <wp:docPr id="18" name="Рисунок 18" descr="http://mini.s-shot.ru/1280x1024/JPEG/150/Z100/?www.anatomcom.ru">
                    <a:hlinkClick xmlns:a="http://schemas.openxmlformats.org/drawingml/2006/main" r:id="rId4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mini.s-shot.ru/1280x1024/JPEG/150/Z100/?www.anatomcom.ru">
                            <a:hlinkClick r:id="rId4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Анатомия человека - атлас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Анатомия человека — это наука о строении человеческого организма, его составляющих органов и систем. Анатомия человека занимается изучением организма человека согласно функции, которую он выполняет, развитию и окружающей среде. Считается невозможным представлять строение человеческого организма без его отдельных образований, выполняющих определенные функции.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47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http://www.anatomcom.ru/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75F0620E" wp14:editId="35BD5049">
                  <wp:extent cx="1428750" cy="1143000"/>
                  <wp:effectExtent l="0" t="0" r="0" b="0"/>
                  <wp:docPr id="19" name="Рисунок 19" descr="http://mini.s-shot.ru/1280x1024/JPEG/150/Z100/?www.greeninfo.ru">
                    <a:hlinkClick xmlns:a="http://schemas.openxmlformats.org/drawingml/2006/main" r:id="rId4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mini.s-shot.ru/1280x1024/JPEG/150/Z100/?www.greeninfo.ru">
                            <a:hlinkClick r:id="rId4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Энциклопедия растений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Справочно-информационный портал по цветоводству, садоводству и ландшафтному дизайну. На сайте представлена энциклопедия растений с подробными указаниями по выращиванию и уходу. Вы можете узнать, где купить необходимое растение, причем, информация представлена с указанием адресов и телефонов организаций.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50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http://www.greeninfo.ru/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1EE9F0F" wp14:editId="1C87D3CB">
                  <wp:extent cx="1428750" cy="1143000"/>
                  <wp:effectExtent l="0" t="0" r="0" b="0"/>
                  <wp:docPr id="20" name="Рисунок 20" descr="http://mini.s-shot.ru/1280x1024/JPEG/150/Z100/?www.theanimalworld.ru">
                    <a:hlinkClick xmlns:a="http://schemas.openxmlformats.org/drawingml/2006/main" r:id="rId5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mini.s-shot.ru/1280x1024/JPEG/150/Z100/?www.theanimalworld.ru">
                            <a:hlinkClick r:id="rId5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Животные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(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Animalia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–организмы, составляющие часть органического мира. Животные относятся к гетеротрофам, поскольку они не обладают свойством синтезировать питательные вещества из неорганических соединений и их пищу составляют органические соединения. Также в числе отличительных особенностей животных является способность активно передвигаться.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53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http://www.theanimalworld.ru/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5E9" w:rsidRPr="004D65E9" w:rsidTr="00176B5F">
        <w:trPr>
          <w:tblCellSpacing w:w="15" w:type="dxa"/>
        </w:trPr>
        <w:tc>
          <w:tcPr>
            <w:tcW w:w="2400" w:type="dxa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A58D28C" wp14:editId="3AC96387">
                  <wp:extent cx="1428750" cy="1143000"/>
                  <wp:effectExtent l="0" t="0" r="0" b="0"/>
                  <wp:docPr id="21" name="Рисунок 21" descr="http://mini.s-shot.ru/1280x1024/JPEG/150/Z100/?www.ekazoo.ru">
                    <a:hlinkClick xmlns:a="http://schemas.openxmlformats.org/drawingml/2006/main" r:id="rId5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mini.s-shot.ru/1280x1024/JPEG/150/Z100/?www.ekazoo.ru">
                            <a:hlinkClick r:id="rId5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Екатеринбургский зоопарк</w:t>
            </w:r>
          </w:p>
          <w:p w:rsidR="004D65E9" w:rsidRPr="004D65E9" w:rsidRDefault="004D65E9" w:rsidP="004D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нашем зоопарке живет более 320 различных видов животных, некоторые из них занесенные в Международную Красную книгу, Красную книгу России и Красную книгу Среднего Урала. В коллекции зоопарка есть уникальные виды, которых нет в других российских зоопарках. Когда будете у нас в гостях, обязательно посмотрите на амазонских скатов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леопольди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хищников Мадагаскара –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фосс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молуккскую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парусную ящерицу, иловых черепах,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шестипоясных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броненосцев,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арапаиму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белогорлого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варана. </w:t>
            </w:r>
            <w:proofErr w:type="spellStart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за животными.</w:t>
            </w:r>
          </w:p>
          <w:p w:rsidR="004D65E9" w:rsidRPr="004D65E9" w:rsidRDefault="004D65E9" w:rsidP="004D6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сайта: </w:t>
            </w:r>
            <w:hyperlink r:id="rId56" w:tgtFrame="_blank" w:history="1">
              <w:r w:rsidRPr="004D65E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http://www.ekazoo.ru/</w:t>
              </w:r>
            </w:hyperlink>
            <w:r w:rsidRPr="004D6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D65E9" w:rsidRPr="00F75185" w:rsidRDefault="004D65E9" w:rsidP="00F7518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D65E9" w:rsidRPr="00F75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8732D"/>
    <w:multiLevelType w:val="hybridMultilevel"/>
    <w:tmpl w:val="34BC8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10799"/>
    <w:multiLevelType w:val="hybridMultilevel"/>
    <w:tmpl w:val="AEAA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D729E"/>
    <w:multiLevelType w:val="hybridMultilevel"/>
    <w:tmpl w:val="82AC691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47"/>
    <w:rsid w:val="00045574"/>
    <w:rsid w:val="000A2701"/>
    <w:rsid w:val="001014A7"/>
    <w:rsid w:val="00176B5F"/>
    <w:rsid w:val="001B5FAE"/>
    <w:rsid w:val="003714CC"/>
    <w:rsid w:val="004D65E9"/>
    <w:rsid w:val="00584CED"/>
    <w:rsid w:val="005B4756"/>
    <w:rsid w:val="008E1B6A"/>
    <w:rsid w:val="00966A52"/>
    <w:rsid w:val="00A0341A"/>
    <w:rsid w:val="00AF292E"/>
    <w:rsid w:val="00B95989"/>
    <w:rsid w:val="00C95B88"/>
    <w:rsid w:val="00CA3D47"/>
    <w:rsid w:val="00D32C1F"/>
    <w:rsid w:val="00D62C22"/>
    <w:rsid w:val="00E51F12"/>
    <w:rsid w:val="00F138F5"/>
    <w:rsid w:val="00F75185"/>
    <w:rsid w:val="00F9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A48AB-E6B8-419E-BECB-B637D2E7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85"/>
    <w:pPr>
      <w:spacing w:after="0" w:line="240" w:lineRule="auto"/>
    </w:pPr>
  </w:style>
  <w:style w:type="table" w:styleId="a4">
    <w:name w:val="Table Grid"/>
    <w:basedOn w:val="a1"/>
    <w:uiPriority w:val="39"/>
    <w:rsid w:val="00F75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Гиперссылка1"/>
    <w:basedOn w:val="a0"/>
    <w:uiPriority w:val="99"/>
    <w:unhideWhenUsed/>
    <w:rsid w:val="000A2701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0A27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image" Target="media/image3.gif"/><Relationship Id="rId26" Type="http://schemas.openxmlformats.org/officeDocument/2006/relationships/hyperlink" Target="http://bio.1september.ru/" TargetMode="External"/><Relationship Id="rId39" Type="http://schemas.openxmlformats.org/officeDocument/2006/relationships/hyperlink" Target="http://www.paleo.ru/museum/" TargetMode="External"/><Relationship Id="rId21" Type="http://schemas.openxmlformats.org/officeDocument/2006/relationships/hyperlink" Target="https://lbz.ru/metodist/iumk/biology/files/fcior8.pdf" TargetMode="External"/><Relationship Id="rId34" Type="http://schemas.openxmlformats.org/officeDocument/2006/relationships/image" Target="media/image7.jpeg"/><Relationship Id="rId42" Type="http://schemas.openxmlformats.org/officeDocument/2006/relationships/hyperlink" Target="http://www.anatomus.ru/" TargetMode="External"/><Relationship Id="rId47" Type="http://schemas.openxmlformats.org/officeDocument/2006/relationships/hyperlink" Target="http://www.anatomcom.ru/" TargetMode="External"/><Relationship Id="rId50" Type="http://schemas.openxmlformats.org/officeDocument/2006/relationships/hyperlink" Target="http://www.greeninfo.ru/" TargetMode="External"/><Relationship Id="rId55" Type="http://schemas.openxmlformats.org/officeDocument/2006/relationships/image" Target="media/image14.jpeg"/><Relationship Id="rId7" Type="http://schemas.openxmlformats.org/officeDocument/2006/relationships/hyperlink" Target="https://onlinetestpad.com/ru/tests/biology/8class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image" Target="media/image4.jpeg"/><Relationship Id="rId33" Type="http://schemas.openxmlformats.org/officeDocument/2006/relationships/hyperlink" Target="http://www.darwin.museum.ru/" TargetMode="External"/><Relationship Id="rId38" Type="http://schemas.openxmlformats.org/officeDocument/2006/relationships/hyperlink" Target="http://www.zin.ru/museum/" TargetMode="External"/><Relationship Id="rId46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hyperlink" Target="https://lbz.ru/metodist/iumk/biology/files/fcior7.pdf" TargetMode="External"/><Relationship Id="rId29" Type="http://schemas.openxmlformats.org/officeDocument/2006/relationships/hyperlink" Target="http://www.eco.nw.ru/" TargetMode="External"/><Relationship Id="rId41" Type="http://schemas.openxmlformats.org/officeDocument/2006/relationships/hyperlink" Target="http://www.paleo.ru/museum/" TargetMode="External"/><Relationship Id="rId54" Type="http://schemas.openxmlformats.org/officeDocument/2006/relationships/hyperlink" Target="http://www.ekaz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://bio.1september.ru/" TargetMode="External"/><Relationship Id="rId32" Type="http://schemas.openxmlformats.org/officeDocument/2006/relationships/hyperlink" Target="http://www.sbio.info/" TargetMode="External"/><Relationship Id="rId37" Type="http://schemas.openxmlformats.org/officeDocument/2006/relationships/image" Target="media/image8.jpeg"/><Relationship Id="rId40" Type="http://schemas.openxmlformats.org/officeDocument/2006/relationships/image" Target="media/image9.jpeg"/><Relationship Id="rId45" Type="http://schemas.openxmlformats.org/officeDocument/2006/relationships/hyperlink" Target="http://www.anatomcom.ru/" TargetMode="External"/><Relationship Id="rId53" Type="http://schemas.openxmlformats.org/officeDocument/2006/relationships/hyperlink" Target="http://www.theanimalworld.ru/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://fcior.edu.ru/" TargetMode="External"/><Relationship Id="rId23" Type="http://schemas.openxmlformats.org/officeDocument/2006/relationships/hyperlink" Target="https://lbz.ru/metodist/iumk/biology/files/fcior10-11.pdf" TargetMode="External"/><Relationship Id="rId28" Type="http://schemas.openxmlformats.org/officeDocument/2006/relationships/image" Target="media/image5.jpeg"/><Relationship Id="rId36" Type="http://schemas.openxmlformats.org/officeDocument/2006/relationships/hyperlink" Target="http://www.zin.ru/museum/" TargetMode="External"/><Relationship Id="rId49" Type="http://schemas.openxmlformats.org/officeDocument/2006/relationships/image" Target="media/image12.jpeg"/><Relationship Id="rId57" Type="http://schemas.openxmlformats.org/officeDocument/2006/relationships/fontTable" Target="fontTable.xml"/><Relationship Id="rId10" Type="http://schemas.openxmlformats.org/officeDocument/2006/relationships/hyperlink" Target="https://www.yaklass.ru" TargetMode="External"/><Relationship Id="rId19" Type="http://schemas.openxmlformats.org/officeDocument/2006/relationships/hyperlink" Target="https://lbz.ru/metodist/iumk/biology/files/fcior6.pdf" TargetMode="External"/><Relationship Id="rId31" Type="http://schemas.openxmlformats.org/officeDocument/2006/relationships/image" Target="media/image6.jpeg"/><Relationship Id="rId44" Type="http://schemas.openxmlformats.org/officeDocument/2006/relationships/hyperlink" Target="http://www.anatomus.ru/" TargetMode="External"/><Relationship Id="rId52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://school-collection.edu.ru" TargetMode="External"/><Relationship Id="rId22" Type="http://schemas.openxmlformats.org/officeDocument/2006/relationships/hyperlink" Target="https://lbz.ru/metodist/iumk/biology/files/fcior9.pdf" TargetMode="External"/><Relationship Id="rId27" Type="http://schemas.openxmlformats.org/officeDocument/2006/relationships/hyperlink" Target="http://www.eco.nw.ru/" TargetMode="External"/><Relationship Id="rId30" Type="http://schemas.openxmlformats.org/officeDocument/2006/relationships/hyperlink" Target="http://www.sbio.info/" TargetMode="External"/><Relationship Id="rId35" Type="http://schemas.openxmlformats.org/officeDocument/2006/relationships/hyperlink" Target="http://www.darwin.museum.ru/" TargetMode="External"/><Relationship Id="rId43" Type="http://schemas.openxmlformats.org/officeDocument/2006/relationships/image" Target="media/image10.jpeg"/><Relationship Id="rId48" Type="http://schemas.openxmlformats.org/officeDocument/2006/relationships/hyperlink" Target="http://www.greeninfo.ru/" TargetMode="External"/><Relationship Id="rId56" Type="http://schemas.openxmlformats.org/officeDocument/2006/relationships/hyperlink" Target="http://www.ekazoo.ru/" TargetMode="External"/><Relationship Id="rId8" Type="http://schemas.openxmlformats.org/officeDocument/2006/relationships/hyperlink" Target="https://bio-oge.sdamgia.ru/" TargetMode="External"/><Relationship Id="rId51" Type="http://schemas.openxmlformats.org/officeDocument/2006/relationships/hyperlink" Target="http://www.theanimalworld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2020-10-28T10:08:00Z</dcterms:created>
  <dcterms:modified xsi:type="dcterms:W3CDTF">2020-10-28T19:51:00Z</dcterms:modified>
</cp:coreProperties>
</file>